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5A5" w:rsidRDefault="00D66D76" w:rsidP="00587D13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1896118" cy="73505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vus_logo_emai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422" cy="73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D13" w:rsidRPr="00927A5F" w:rsidRDefault="00587D13" w:rsidP="00587D13">
      <w:pPr>
        <w:jc w:val="center"/>
        <w:rPr>
          <w:b/>
          <w:sz w:val="32"/>
          <w:szCs w:val="32"/>
        </w:rPr>
      </w:pPr>
      <w:r w:rsidRPr="00927A5F">
        <w:rPr>
          <w:b/>
          <w:sz w:val="32"/>
          <w:szCs w:val="32"/>
        </w:rPr>
        <w:t>Life Insurance Planning Worksheet</w:t>
      </w:r>
    </w:p>
    <w:p w:rsidR="00587D13" w:rsidRDefault="00587D13" w:rsidP="00AF45A5">
      <w:pPr>
        <w:jc w:val="center"/>
        <w:rPr>
          <w:sz w:val="24"/>
          <w:szCs w:val="24"/>
        </w:rPr>
      </w:pPr>
      <w:r>
        <w:rPr>
          <w:sz w:val="24"/>
          <w:szCs w:val="24"/>
        </w:rPr>
        <w:t>Follow the worksheet below to help you deter</w:t>
      </w:r>
      <w:r w:rsidR="00AF45A5">
        <w:rPr>
          <w:sz w:val="24"/>
          <w:szCs w:val="24"/>
        </w:rPr>
        <w:t>mine your life insurance needs.</w:t>
      </w:r>
    </w:p>
    <w:p w:rsidR="00587D13" w:rsidRDefault="00587D13" w:rsidP="00587D13">
      <w:pPr>
        <w:pStyle w:val="NoSpacing"/>
      </w:pPr>
      <w:r w:rsidRPr="00EB3761">
        <w:rPr>
          <w:b/>
        </w:rPr>
        <w:t>Debt Payoff</w:t>
      </w:r>
      <w:r>
        <w:t xml:space="preserve"> – How much money is needed to pay off the mortgage (or provide family housing), car loans, credit cards, student loans and other debts?</w:t>
      </w:r>
    </w:p>
    <w:p w:rsidR="00587D13" w:rsidRDefault="00587D13" w:rsidP="00587D13">
      <w:pPr>
        <w:pStyle w:val="NoSpacing"/>
      </w:pPr>
    </w:p>
    <w:p w:rsidR="00587D13" w:rsidRDefault="00587D13" w:rsidP="00587D13">
      <w:pPr>
        <w:rPr>
          <w:sz w:val="24"/>
          <w:szCs w:val="24"/>
        </w:rPr>
      </w:pPr>
      <w:r>
        <w:rPr>
          <w:sz w:val="24"/>
          <w:szCs w:val="24"/>
        </w:rPr>
        <w:t>$ ____________________ A</w:t>
      </w:r>
    </w:p>
    <w:p w:rsidR="00587D13" w:rsidRDefault="00587D13" w:rsidP="00587D13">
      <w:pPr>
        <w:pStyle w:val="NoSpacing"/>
      </w:pPr>
      <w:r w:rsidRPr="00EB3761">
        <w:rPr>
          <w:b/>
        </w:rPr>
        <w:t>Income Replacement</w:t>
      </w:r>
      <w:r>
        <w:t xml:space="preserve"> – How much time do your beneficiaries need to rely on your income?</w:t>
      </w:r>
    </w:p>
    <w:p w:rsidR="00587D13" w:rsidRDefault="00587D13" w:rsidP="00587D13">
      <w:pPr>
        <w:pStyle w:val="NoSpacing"/>
      </w:pPr>
      <w:r>
        <w:t>(Number of Years x Current Annual Income)</w:t>
      </w:r>
    </w:p>
    <w:p w:rsidR="00587D13" w:rsidRDefault="00587D13" w:rsidP="00587D13">
      <w:pPr>
        <w:pStyle w:val="NoSpacing"/>
      </w:pPr>
    </w:p>
    <w:p w:rsidR="00587D13" w:rsidRDefault="00587D13" w:rsidP="00587D13">
      <w:pPr>
        <w:rPr>
          <w:sz w:val="24"/>
          <w:szCs w:val="24"/>
        </w:rPr>
      </w:pPr>
      <w:r>
        <w:rPr>
          <w:sz w:val="24"/>
          <w:szCs w:val="24"/>
        </w:rPr>
        <w:t>$ ____________________ B</w:t>
      </w:r>
    </w:p>
    <w:p w:rsidR="00587D13" w:rsidRDefault="00587D13" w:rsidP="00587D13">
      <w:pPr>
        <w:pStyle w:val="NoSpacing"/>
      </w:pPr>
      <w:r w:rsidRPr="00EB3761">
        <w:rPr>
          <w:b/>
        </w:rPr>
        <w:t>Education</w:t>
      </w:r>
      <w:r>
        <w:t xml:space="preserve"> – How much money is needed for your beneficiaries to complete their education?</w:t>
      </w:r>
    </w:p>
    <w:p w:rsidR="00587D13" w:rsidRDefault="00587D13" w:rsidP="00587D13">
      <w:pPr>
        <w:pStyle w:val="NoSpacing"/>
      </w:pPr>
      <w:r>
        <w:t>(Annual Tuition x Number of Years x Number of Beneficiaries)</w:t>
      </w:r>
    </w:p>
    <w:p w:rsidR="00587D13" w:rsidRDefault="00587D13" w:rsidP="00587D13">
      <w:pPr>
        <w:pStyle w:val="NoSpacing"/>
      </w:pPr>
    </w:p>
    <w:p w:rsidR="00587D13" w:rsidRDefault="00587D13" w:rsidP="00587D13">
      <w:pPr>
        <w:rPr>
          <w:sz w:val="24"/>
          <w:szCs w:val="24"/>
        </w:rPr>
      </w:pPr>
      <w:r>
        <w:rPr>
          <w:sz w:val="24"/>
          <w:szCs w:val="24"/>
        </w:rPr>
        <w:t>$ ____________________ C</w:t>
      </w:r>
    </w:p>
    <w:p w:rsidR="00587D13" w:rsidRDefault="00587D13" w:rsidP="00587D13">
      <w:pPr>
        <w:rPr>
          <w:sz w:val="24"/>
          <w:szCs w:val="24"/>
        </w:rPr>
      </w:pPr>
      <w:r w:rsidRPr="00EB3761">
        <w:rPr>
          <w:b/>
          <w:sz w:val="24"/>
          <w:szCs w:val="24"/>
        </w:rPr>
        <w:t>Final Expenses</w:t>
      </w:r>
      <w:r>
        <w:rPr>
          <w:sz w:val="24"/>
          <w:szCs w:val="24"/>
        </w:rPr>
        <w:t xml:space="preserve"> – How much money is needed to pay for medical, legal and funeral costs?</w:t>
      </w:r>
    </w:p>
    <w:p w:rsidR="00587D13" w:rsidRDefault="00587D13" w:rsidP="00587D13">
      <w:pPr>
        <w:rPr>
          <w:sz w:val="24"/>
          <w:szCs w:val="24"/>
        </w:rPr>
      </w:pPr>
      <w:r>
        <w:rPr>
          <w:sz w:val="24"/>
          <w:szCs w:val="24"/>
        </w:rPr>
        <w:t>$ ____________________ D</w:t>
      </w:r>
    </w:p>
    <w:p w:rsidR="00587D13" w:rsidRPr="00EB3761" w:rsidRDefault="00587D13" w:rsidP="00587D13">
      <w:pPr>
        <w:rPr>
          <w:b/>
          <w:sz w:val="24"/>
          <w:szCs w:val="24"/>
        </w:rPr>
      </w:pPr>
      <w:r w:rsidRPr="00EB3761">
        <w:rPr>
          <w:b/>
          <w:sz w:val="24"/>
          <w:szCs w:val="24"/>
        </w:rPr>
        <w:t>Total Life Insurance Benefits Required</w:t>
      </w:r>
    </w:p>
    <w:p w:rsidR="00587D13" w:rsidRDefault="00587D13" w:rsidP="00587D13">
      <w:pPr>
        <w:rPr>
          <w:sz w:val="24"/>
          <w:szCs w:val="24"/>
        </w:rPr>
      </w:pPr>
      <w:r>
        <w:rPr>
          <w:sz w:val="24"/>
          <w:szCs w:val="24"/>
        </w:rPr>
        <w:t>A + B + C + D=</w:t>
      </w:r>
    </w:p>
    <w:p w:rsidR="00587D13" w:rsidRDefault="00587D13" w:rsidP="00587D13">
      <w:pPr>
        <w:rPr>
          <w:sz w:val="24"/>
          <w:szCs w:val="24"/>
        </w:rPr>
      </w:pPr>
      <w:r>
        <w:rPr>
          <w:sz w:val="24"/>
          <w:szCs w:val="24"/>
        </w:rPr>
        <w:t>$ ______________________</w:t>
      </w:r>
    </w:p>
    <w:p w:rsidR="00587D13" w:rsidRPr="00EB3761" w:rsidRDefault="00587D13" w:rsidP="00587D13">
      <w:pPr>
        <w:rPr>
          <w:b/>
          <w:sz w:val="24"/>
          <w:szCs w:val="24"/>
        </w:rPr>
      </w:pPr>
      <w:r w:rsidRPr="00EB3761">
        <w:rPr>
          <w:b/>
          <w:sz w:val="24"/>
          <w:szCs w:val="24"/>
        </w:rPr>
        <w:t>-Current Amount of Life Insurance</w:t>
      </w:r>
    </w:p>
    <w:p w:rsidR="00587D13" w:rsidRDefault="00587D13" w:rsidP="00587D13">
      <w:pPr>
        <w:rPr>
          <w:sz w:val="24"/>
          <w:szCs w:val="24"/>
        </w:rPr>
      </w:pPr>
      <w:r>
        <w:rPr>
          <w:sz w:val="24"/>
          <w:szCs w:val="24"/>
        </w:rPr>
        <w:t>$ ______________________</w:t>
      </w:r>
    </w:p>
    <w:p w:rsidR="00587D13" w:rsidRPr="00EB3761" w:rsidRDefault="00587D13" w:rsidP="00587D13">
      <w:pPr>
        <w:rPr>
          <w:b/>
          <w:sz w:val="24"/>
          <w:szCs w:val="24"/>
        </w:rPr>
      </w:pPr>
      <w:r w:rsidRPr="00EB3761">
        <w:rPr>
          <w:b/>
          <w:sz w:val="24"/>
          <w:szCs w:val="24"/>
        </w:rPr>
        <w:t>= Total Life Insurance Deficit/Surplus</w:t>
      </w:r>
    </w:p>
    <w:p w:rsidR="00AF45A5" w:rsidRDefault="00587D13" w:rsidP="00587D13">
      <w:pPr>
        <w:rPr>
          <w:sz w:val="24"/>
          <w:szCs w:val="24"/>
        </w:rPr>
      </w:pPr>
      <w:r>
        <w:rPr>
          <w:sz w:val="24"/>
          <w:szCs w:val="24"/>
        </w:rPr>
        <w:t>$ _______________________</w:t>
      </w:r>
    </w:p>
    <w:p w:rsidR="00D66D76" w:rsidRDefault="00D66D76" w:rsidP="00587D13">
      <w:pPr>
        <w:rPr>
          <w:sz w:val="24"/>
          <w:szCs w:val="24"/>
        </w:rPr>
      </w:pPr>
    </w:p>
    <w:p w:rsidR="00D66D76" w:rsidRDefault="00D66D76" w:rsidP="00D66D76">
      <w:pPr>
        <w:pStyle w:val="BasicParagraph"/>
        <w:suppressAutoHyphens/>
        <w:spacing w:line="240" w:lineRule="auto"/>
        <w:rPr>
          <w:rFonts w:ascii="Arial Narrow" w:hAnsi="Arial Narrow" w:cs="TimesNewRomanPSMT"/>
          <w:sz w:val="16"/>
          <w:szCs w:val="16"/>
        </w:rPr>
      </w:pPr>
    </w:p>
    <w:p w:rsidR="00D66D76" w:rsidRDefault="00D66D76" w:rsidP="00D66D76">
      <w:pPr>
        <w:pStyle w:val="BasicParagraph"/>
        <w:suppressAutoHyphens/>
        <w:spacing w:line="240" w:lineRule="auto"/>
        <w:rPr>
          <w:rFonts w:asciiTheme="minorHAnsi" w:hAnsiTheme="minorHAnsi" w:cs="TimesNewRomanPSMT"/>
          <w:sz w:val="22"/>
          <w:szCs w:val="22"/>
        </w:rPr>
      </w:pPr>
    </w:p>
    <w:p w:rsidR="00D66D76" w:rsidRDefault="00D66D76" w:rsidP="00D66D76">
      <w:pPr>
        <w:pStyle w:val="BasicParagraph"/>
        <w:suppressAutoHyphens/>
        <w:spacing w:line="240" w:lineRule="auto"/>
        <w:rPr>
          <w:rFonts w:asciiTheme="minorHAnsi" w:hAnsiTheme="minorHAnsi" w:cs="TimesNewRomanPSMT"/>
          <w:sz w:val="22"/>
          <w:szCs w:val="22"/>
        </w:rPr>
      </w:pPr>
    </w:p>
    <w:p w:rsidR="00D66D76" w:rsidRDefault="00D66D76" w:rsidP="00D66D76">
      <w:pPr>
        <w:pStyle w:val="BasicParagraph"/>
        <w:suppressAutoHyphens/>
        <w:spacing w:line="240" w:lineRule="auto"/>
        <w:rPr>
          <w:rFonts w:asciiTheme="minorHAnsi" w:hAnsiTheme="minorHAnsi" w:cs="TimesNewRomanPSMT"/>
          <w:sz w:val="22"/>
          <w:szCs w:val="22"/>
        </w:rPr>
      </w:pPr>
    </w:p>
    <w:p w:rsidR="00D66D76" w:rsidRDefault="00D66D76" w:rsidP="00D66D76">
      <w:pPr>
        <w:pStyle w:val="BasicParagraph"/>
        <w:suppressAutoHyphens/>
        <w:spacing w:line="240" w:lineRule="auto"/>
        <w:rPr>
          <w:rFonts w:asciiTheme="minorHAnsi" w:hAnsiTheme="minorHAnsi" w:cs="TimesNewRomanPSMT"/>
          <w:sz w:val="22"/>
          <w:szCs w:val="22"/>
        </w:rPr>
      </w:pPr>
    </w:p>
    <w:p w:rsidR="00D66D76" w:rsidRPr="00EA41CD" w:rsidRDefault="00D66D76" w:rsidP="00D66D76">
      <w:pPr>
        <w:pStyle w:val="BasicParagraph"/>
        <w:suppressAutoHyphens/>
        <w:spacing w:line="240" w:lineRule="auto"/>
        <w:rPr>
          <w:rFonts w:asciiTheme="minorHAnsi" w:hAnsiTheme="minorHAnsi" w:cs="TimesNewRomanPSMT"/>
          <w:sz w:val="22"/>
          <w:szCs w:val="22"/>
        </w:rPr>
      </w:pPr>
      <w:r w:rsidRPr="00EA41CD">
        <w:rPr>
          <w:rFonts w:asciiTheme="minorHAnsi" w:hAnsiTheme="minorHAnsi" w:cs="TimesNewRomanPSMT"/>
          <w:sz w:val="22"/>
          <w:szCs w:val="22"/>
        </w:rPr>
        <w:t xml:space="preserve">Chris Hass, Jeff Caufield and Chad Perkins offer securities through Parkland Securities, LLC. </w:t>
      </w:r>
      <w:proofErr w:type="gramStart"/>
      <w:r w:rsidRPr="00EA41CD">
        <w:rPr>
          <w:rFonts w:asciiTheme="minorHAnsi" w:hAnsiTheme="minorHAnsi" w:cs="TimesNewRomanPSMT"/>
          <w:sz w:val="22"/>
          <w:szCs w:val="22"/>
        </w:rPr>
        <w:t>Member FINRA/SIPC.</w:t>
      </w:r>
      <w:proofErr w:type="gramEnd"/>
      <w:r w:rsidRPr="00EA41CD">
        <w:rPr>
          <w:rFonts w:asciiTheme="minorHAnsi" w:hAnsiTheme="minorHAnsi" w:cs="TimesNewRomanPSMT"/>
          <w:sz w:val="22"/>
          <w:szCs w:val="22"/>
        </w:rPr>
        <w:t xml:space="preserve"> Investment advisory representatives offer investment advisory services through Sigma Planning Corporation, a registered investment advisor. </w:t>
      </w:r>
      <w:proofErr w:type="spellStart"/>
      <w:r w:rsidRPr="00EA41CD">
        <w:rPr>
          <w:rFonts w:asciiTheme="minorHAnsi" w:hAnsiTheme="minorHAnsi" w:cs="TimesNewRomanPSMT"/>
          <w:sz w:val="22"/>
          <w:szCs w:val="22"/>
        </w:rPr>
        <w:t>Corvus</w:t>
      </w:r>
      <w:proofErr w:type="spellEnd"/>
      <w:r w:rsidRPr="00EA41CD">
        <w:rPr>
          <w:rFonts w:asciiTheme="minorHAnsi" w:hAnsiTheme="minorHAnsi" w:cs="TimesNewRomanPSMT"/>
          <w:sz w:val="22"/>
          <w:szCs w:val="22"/>
        </w:rPr>
        <w:t xml:space="preserve"> Capital, LLC is an independently owned company located at 2950 Breckenridge Lane, Suite 6, Louisville, KY 40220. Phone (502) 451-6363; Fax (502) 451-6364</w:t>
      </w:r>
      <w:bookmarkStart w:id="0" w:name="_GoBack"/>
      <w:bookmarkEnd w:id="0"/>
    </w:p>
    <w:sectPr w:rsidR="00D66D76" w:rsidRPr="00EA41CD" w:rsidSect="00C47E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13"/>
    <w:rsid w:val="000220B3"/>
    <w:rsid w:val="00210A73"/>
    <w:rsid w:val="00244152"/>
    <w:rsid w:val="00587D13"/>
    <w:rsid w:val="00927A5F"/>
    <w:rsid w:val="00AF45A5"/>
    <w:rsid w:val="00C47E82"/>
    <w:rsid w:val="00CB44FD"/>
    <w:rsid w:val="00D66D76"/>
    <w:rsid w:val="00E0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D13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7D13"/>
    <w:p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5A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7A5F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D66D76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Theme="minorEastAsia" w:hAnsi="MinionPro-Regular" w:cs="MinionPro-Regular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D13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7D13"/>
    <w:p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5A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7A5F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D66D76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Theme="minorEastAsia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3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 Hass</cp:lastModifiedBy>
  <cp:revision>4</cp:revision>
  <dcterms:created xsi:type="dcterms:W3CDTF">2015-06-10T13:37:00Z</dcterms:created>
  <dcterms:modified xsi:type="dcterms:W3CDTF">2016-06-29T14:51:00Z</dcterms:modified>
</cp:coreProperties>
</file>